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4F" w:rsidRDefault="00295B4F" w:rsidP="0098184C">
      <w:pPr>
        <w:jc w:val="right"/>
      </w:pPr>
      <w:bookmarkStart w:id="0" w:name="_GoBack"/>
      <w:bookmarkEnd w:id="0"/>
    </w:p>
    <w:p w:rsidR="00295B4F" w:rsidRDefault="00295B4F" w:rsidP="0098184C">
      <w:pPr>
        <w:jc w:val="right"/>
      </w:pPr>
      <w:r w:rsidRPr="00976A86">
        <w:t xml:space="preserve">Проект № </w:t>
      </w:r>
      <w:r>
        <w:t xml:space="preserve">236 </w:t>
      </w:r>
      <w:r w:rsidRPr="00976A86">
        <w:t>-пр</w:t>
      </w:r>
    </w:p>
    <w:p w:rsidR="00295B4F" w:rsidRDefault="00295B4F" w:rsidP="0009183D">
      <w:pPr>
        <w:pStyle w:val="11"/>
        <w:spacing w:after="600"/>
      </w:pPr>
    </w:p>
    <w:p w:rsidR="00295B4F" w:rsidRDefault="00295B4F" w:rsidP="0009183D">
      <w:pPr>
        <w:pStyle w:val="11"/>
        <w:spacing w:after="600"/>
      </w:pPr>
      <w:r>
        <w:t>ЗАКОН НЕНЕЦКОГО АВТОНОМНОГО ОКРУГА</w:t>
      </w:r>
    </w:p>
    <w:p w:rsidR="00295B4F" w:rsidRDefault="00295B4F" w:rsidP="0009183D">
      <w:pPr>
        <w:pStyle w:val="12"/>
        <w:spacing w:before="0" w:after="800"/>
        <w:contextualSpacing w:val="0"/>
        <w:rPr>
          <w:color w:val="000000"/>
        </w:rPr>
      </w:pPr>
      <w:r>
        <w:t>О внесении изменений в закон Ненецкого автономного округа «О развитии малого и среднего предпринимательства в Ненецком автономном округе»</w:t>
      </w:r>
    </w:p>
    <w:p w:rsidR="00295B4F" w:rsidRDefault="00295B4F" w:rsidP="0009183D">
      <w:pPr>
        <w:pStyle w:val="13"/>
        <w:spacing w:before="0"/>
        <w:jc w:val="center"/>
      </w:pPr>
      <w:r>
        <w:t>Для принятия в первом чтении                                                       «___» _______ 2021 года</w:t>
      </w:r>
    </w:p>
    <w:p w:rsidR="00295B4F" w:rsidRDefault="00295B4F" w:rsidP="0009183D">
      <w:pPr>
        <w:pStyle w:val="23"/>
        <w:spacing w:before="0" w:beforeAutospacing="0" w:after="240" w:afterAutospacing="0"/>
        <w:ind w:firstLine="720"/>
        <w:contextualSpacing w:val="0"/>
      </w:pPr>
      <w:r>
        <w:t>Статья 1</w:t>
      </w:r>
    </w:p>
    <w:p w:rsidR="00295B4F" w:rsidRDefault="00295B4F" w:rsidP="0009183D">
      <w:pPr>
        <w:pStyle w:val="30"/>
        <w:spacing w:after="240"/>
      </w:pPr>
      <w:r>
        <w:t>Внести в закон Ненецкого автономного округа от 27 мая 2015 года № 74-оз «О развитии малого и среднего предпринимательства в Ненецком автономном округе» следующие изменения:</w:t>
      </w:r>
    </w:p>
    <w:p w:rsidR="00295B4F" w:rsidRPr="004A0271" w:rsidRDefault="00295B4F" w:rsidP="00A50E6F">
      <w:pPr>
        <w:pStyle w:val="30"/>
        <w:numPr>
          <w:ilvl w:val="0"/>
          <w:numId w:val="2"/>
        </w:numPr>
        <w:tabs>
          <w:tab w:val="left" w:pos="993"/>
        </w:tabs>
        <w:spacing w:after="120"/>
        <w:ind w:left="0" w:firstLine="709"/>
      </w:pPr>
      <w:r w:rsidRPr="004A0271">
        <w:t>в статье 3: </w:t>
      </w:r>
    </w:p>
    <w:p w:rsidR="00295B4F" w:rsidRDefault="00295B4F" w:rsidP="0009183D">
      <w:pPr>
        <w:pStyle w:val="30"/>
        <w:spacing w:after="120"/>
      </w:pPr>
      <w:r w:rsidRPr="004A0271">
        <w:t>а)</w:t>
      </w:r>
      <w:r>
        <w:t xml:space="preserve"> пункты 2 и 4 части 1 признать утратившими силу;</w:t>
      </w:r>
    </w:p>
    <w:p w:rsidR="00295B4F" w:rsidRDefault="00295B4F" w:rsidP="0009183D">
      <w:pPr>
        <w:pStyle w:val="30"/>
      </w:pPr>
      <w:r>
        <w:t>б) в части 2:</w:t>
      </w:r>
    </w:p>
    <w:p w:rsidR="00295B4F" w:rsidRDefault="00295B4F" w:rsidP="0009183D">
      <w:pPr>
        <w:pStyle w:val="30"/>
      </w:pPr>
      <w:r>
        <w:t>в пункте 1 слово «реализация» заменить словами «участие в осуществлении»;</w:t>
      </w:r>
    </w:p>
    <w:p w:rsidR="00295B4F" w:rsidRDefault="00295B4F" w:rsidP="0009183D">
      <w:pPr>
        <w:pStyle w:val="30"/>
      </w:pPr>
      <w:r>
        <w:t>пункт 2 признать утратившим силу;</w:t>
      </w:r>
    </w:p>
    <w:p w:rsidR="00295B4F" w:rsidRDefault="00295B4F" w:rsidP="0009183D">
      <w:pPr>
        <w:pStyle w:val="30"/>
      </w:pPr>
      <w:r>
        <w:t>пункт 3 изложить в следующей редакции:</w:t>
      </w:r>
    </w:p>
    <w:p w:rsidR="00295B4F" w:rsidRDefault="00295B4F" w:rsidP="00A50E6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t xml:space="preserve">«3) утверждение государственных программ (подпрограмм) Ненецкого автономного округа </w:t>
      </w:r>
      <w:r>
        <w:rPr>
          <w:lang w:eastAsia="en-US"/>
        </w:rPr>
        <w:t>с учетом национальных и региональных социально-экономических, экологических, культурных и других особенностей;»;</w:t>
      </w:r>
    </w:p>
    <w:p w:rsidR="00295B4F" w:rsidRDefault="00295B4F" w:rsidP="00A50E6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пункт 6 изложить в следующей редакции:</w:t>
      </w:r>
    </w:p>
    <w:p w:rsidR="00295B4F" w:rsidRDefault="00295B4F" w:rsidP="00A50E6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«6) поддержка муниципальных программ (подпрограмм);»;</w:t>
      </w:r>
    </w:p>
    <w:p w:rsidR="00295B4F" w:rsidRDefault="00295B4F" w:rsidP="00A50E6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пункт 7 дополнить словами «(далее также – уполномоченный орган)»;</w:t>
      </w:r>
    </w:p>
    <w:p w:rsidR="00295B4F" w:rsidRDefault="00295B4F" w:rsidP="00A50E6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дополнить пунктами 7.1 и 7.2 следующего содержания:</w:t>
      </w:r>
    </w:p>
    <w:p w:rsidR="00295B4F" w:rsidRDefault="00295B4F" w:rsidP="00A50E6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«7.1) определение исполнительного органа государственной власти Ненецкого автономного округа, осуществляющего полномочия, предусмотренные пунктами 13 и 14 части 1 статьи 10 Федерального закона;</w:t>
      </w:r>
    </w:p>
    <w:p w:rsidR="00295B4F" w:rsidRDefault="00295B4F" w:rsidP="00A50E6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7.2) определение полномочий иных исполнительных органов государственной власти Ненецкого автономного округа в сфере развития малого и среднего предпринимательства;»;</w:t>
      </w:r>
    </w:p>
    <w:p w:rsidR="00295B4F" w:rsidRDefault="00295B4F" w:rsidP="00A50E6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пункт 11 дополнить словами «, в соответствии с Федеральным законом»;</w:t>
      </w:r>
    </w:p>
    <w:p w:rsidR="00295B4F" w:rsidRDefault="00295B4F" w:rsidP="00A50E6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пункт 12 признать утратившим силу;</w:t>
      </w:r>
    </w:p>
    <w:p w:rsidR="00295B4F" w:rsidRDefault="00295B4F" w:rsidP="00A50E6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в пункте 14 слово «утверждение» заменить словами «разработка и утверждение»;</w:t>
      </w:r>
    </w:p>
    <w:p w:rsidR="00295B4F" w:rsidRDefault="00295B4F" w:rsidP="00A50E6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дополнить пунктом 15.1 следующего содержания:</w:t>
      </w:r>
    </w:p>
    <w:p w:rsidR="00295B4F" w:rsidRDefault="00295B4F" w:rsidP="000563D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«15.1) установление условий и порядка оказания поддержки физическим лицам, применяющим специальный налоговый режим;»;</w:t>
      </w:r>
    </w:p>
    <w:p w:rsidR="00295B4F" w:rsidRDefault="00295B4F" w:rsidP="00A50E6F">
      <w:pPr>
        <w:autoSpaceDE w:val="0"/>
        <w:autoSpaceDN w:val="0"/>
        <w:adjustRightInd w:val="0"/>
        <w:spacing w:after="120"/>
        <w:ind w:firstLine="709"/>
        <w:jc w:val="both"/>
        <w:rPr>
          <w:lang w:eastAsia="en-US"/>
        </w:rPr>
      </w:pPr>
      <w:r>
        <w:rPr>
          <w:lang w:eastAsia="en-US"/>
        </w:rPr>
        <w:t>в пункте 16 слова «и окружным» исключить;</w:t>
      </w:r>
    </w:p>
    <w:p w:rsidR="00295B4F" w:rsidRDefault="00295B4F" w:rsidP="00A50E6F">
      <w:pPr>
        <w:pStyle w:val="30"/>
        <w:numPr>
          <w:ilvl w:val="0"/>
          <w:numId w:val="2"/>
        </w:numPr>
        <w:spacing w:after="120"/>
      </w:pPr>
      <w:r>
        <w:t>в статье 4:</w:t>
      </w:r>
    </w:p>
    <w:p w:rsidR="00295B4F" w:rsidRDefault="00295B4F" w:rsidP="00A50E6F">
      <w:pPr>
        <w:pStyle w:val="30"/>
        <w:spacing w:after="120"/>
      </w:pPr>
      <w:r>
        <w:t>а) в части 1 слова «(далее – уполномоченный орган)» исключить;</w:t>
      </w:r>
    </w:p>
    <w:p w:rsidR="00295B4F" w:rsidRDefault="00295B4F" w:rsidP="00A50E6F">
      <w:pPr>
        <w:pStyle w:val="30"/>
        <w:spacing w:after="120"/>
      </w:pPr>
      <w:r>
        <w:t>б) в части 2:</w:t>
      </w:r>
    </w:p>
    <w:p w:rsidR="00295B4F" w:rsidRDefault="00295B4F" w:rsidP="007C569E">
      <w:pPr>
        <w:pStyle w:val="30"/>
        <w:widowControl w:val="0"/>
      </w:pPr>
    </w:p>
    <w:p w:rsidR="00295B4F" w:rsidRDefault="00295B4F" w:rsidP="007C569E">
      <w:pPr>
        <w:pStyle w:val="30"/>
        <w:widowControl w:val="0"/>
      </w:pPr>
      <w:r>
        <w:t>пункт 1 признать утратившим силу;</w:t>
      </w:r>
    </w:p>
    <w:p w:rsidR="00295B4F" w:rsidRDefault="00295B4F" w:rsidP="007C569E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t>в пункте 2 слова «</w:t>
      </w:r>
      <w:r>
        <w:rPr>
          <w:lang w:eastAsia="en-US"/>
        </w:rPr>
        <w:t>государственных и иных программ Ненецкого автономного округа в сфере развития малого и среднего предпринимательства» заменить словами «государственных программ (подпрограмм) Ненецкого автономного округа»;</w:t>
      </w:r>
    </w:p>
    <w:p w:rsidR="00295B4F" w:rsidRDefault="00295B4F" w:rsidP="007C569E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пункт 3 признать утратившим силу;</w:t>
      </w:r>
    </w:p>
    <w:p w:rsidR="00295B4F" w:rsidRDefault="00295B4F" w:rsidP="000A366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пункт 5 дополнить словами «, и структурных подразделений указанных организаций»;</w:t>
      </w:r>
    </w:p>
    <w:p w:rsidR="00295B4F" w:rsidRDefault="00295B4F" w:rsidP="000A366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в пункте 6 слова «разработка прогноза» заменить словом «прогноз»;</w:t>
      </w:r>
    </w:p>
    <w:p w:rsidR="00295B4F" w:rsidRDefault="00295B4F" w:rsidP="000A366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пункты 7, 9 и 10 признать утратившими силу;</w:t>
      </w:r>
    </w:p>
    <w:p w:rsidR="00295B4F" w:rsidRDefault="00295B4F" w:rsidP="000A3661">
      <w:pPr>
        <w:autoSpaceDE w:val="0"/>
        <w:autoSpaceDN w:val="0"/>
        <w:adjustRightInd w:val="0"/>
        <w:spacing w:after="120"/>
        <w:ind w:firstLine="709"/>
        <w:jc w:val="both"/>
        <w:rPr>
          <w:lang w:eastAsia="en-US"/>
        </w:rPr>
      </w:pPr>
      <w:r>
        <w:rPr>
          <w:lang w:eastAsia="en-US"/>
        </w:rPr>
        <w:t>в пункте 12 слова «и окружным» исключить;</w:t>
      </w:r>
    </w:p>
    <w:p w:rsidR="00295B4F" w:rsidRDefault="00295B4F" w:rsidP="00E24774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lang w:eastAsia="en-US"/>
        </w:rPr>
      </w:pPr>
      <w:r>
        <w:rPr>
          <w:lang w:eastAsia="en-US"/>
        </w:rPr>
        <w:t xml:space="preserve">в) в части 3 слова «и иных» исключить; </w:t>
      </w:r>
    </w:p>
    <w:p w:rsidR="00295B4F" w:rsidRDefault="00295B4F" w:rsidP="00E24774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г) часть 4 изложить в следующей редакции:</w:t>
      </w:r>
    </w:p>
    <w:p w:rsidR="00295B4F" w:rsidRDefault="00295B4F" w:rsidP="007C569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lang w:eastAsia="en-US"/>
        </w:rPr>
      </w:pPr>
      <w:r>
        <w:rPr>
          <w:lang w:eastAsia="en-US"/>
        </w:rPr>
        <w:t xml:space="preserve">«4. </w:t>
      </w:r>
      <w:r w:rsidRPr="00855C92">
        <w:t>Уполномоченный орган участвует в обеспечении взаимодействия органов государственной власти Ненецкого автономного округа и организаций, образующих инфраструктуру поддержки субъектов малого и среднего предпринимательства, при реализации государственных программ Ненецкого автономного округа в сфере развития малого и среднего предпринимате</w:t>
      </w:r>
      <w:r>
        <w:t>льства</w:t>
      </w:r>
      <w:r w:rsidRPr="00E24774">
        <w:t xml:space="preserve">, обеспечивает </w:t>
      </w:r>
      <w:r w:rsidRPr="00855C92">
        <w:t>администрирование и информационное наполнение портала малого и среднего предпринимательства Ненецкого автономного округа</w:t>
      </w:r>
      <w:r w:rsidRPr="00E24774">
        <w:t>.</w:t>
      </w:r>
      <w:r w:rsidRPr="00E24774">
        <w:rPr>
          <w:lang w:eastAsia="en-US"/>
        </w:rPr>
        <w:t>»;</w:t>
      </w:r>
    </w:p>
    <w:p w:rsidR="00295B4F" w:rsidRDefault="00295B4F" w:rsidP="00A50E6F">
      <w:pPr>
        <w:pStyle w:val="30"/>
        <w:numPr>
          <w:ilvl w:val="0"/>
          <w:numId w:val="2"/>
        </w:numPr>
        <w:spacing w:after="120"/>
      </w:pPr>
      <w:r>
        <w:t>в статье 6:</w:t>
      </w:r>
    </w:p>
    <w:p w:rsidR="00295B4F" w:rsidRDefault="00295B4F" w:rsidP="00E24774">
      <w:pPr>
        <w:pStyle w:val="30"/>
        <w:spacing w:after="120"/>
      </w:pPr>
      <w:r>
        <w:t>а) в наименовании статьи и абзаце первом части 1 слова «и иные» исключить;</w:t>
      </w:r>
    </w:p>
    <w:p w:rsidR="00295B4F" w:rsidRDefault="00295B4F" w:rsidP="00E24774">
      <w:pPr>
        <w:pStyle w:val="30"/>
        <w:spacing w:after="120"/>
      </w:pPr>
      <w:r>
        <w:t>б) в абзаце первом части 2 слова «и иных» исключить»;</w:t>
      </w:r>
    </w:p>
    <w:p w:rsidR="00295B4F" w:rsidRDefault="00295B4F" w:rsidP="00A50E6F">
      <w:pPr>
        <w:pStyle w:val="30"/>
        <w:numPr>
          <w:ilvl w:val="0"/>
          <w:numId w:val="2"/>
        </w:numPr>
        <w:spacing w:after="120"/>
      </w:pPr>
      <w:r>
        <w:t>часть 3 статьи 7 изложить в следующей редакции:</w:t>
      </w:r>
    </w:p>
    <w:p w:rsidR="00295B4F" w:rsidRDefault="00295B4F" w:rsidP="00DB0F5D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t xml:space="preserve">«3. </w:t>
      </w:r>
      <w:r>
        <w:rPr>
          <w:lang w:eastAsia="en-US"/>
        </w:rPr>
        <w:t>Информационная и консультационная поддержка оказываются субъектам малого и среднего предпринимательства путем размещения информации в средствах массовой информации, на официальном сайте Администрации Ненецкого автономного округа, портале малого и среднего предпринимательства Ненецкого автономного округа, официальном сайте уполномоченного органа в сети «Интернет», опубликования и распространения печатных изданий, предоставления информации и консультаций в иных формах.».</w:t>
      </w:r>
    </w:p>
    <w:p w:rsidR="00295B4F" w:rsidRDefault="00295B4F" w:rsidP="00DB0F5D">
      <w:pPr>
        <w:pStyle w:val="23"/>
        <w:widowControl w:val="0"/>
        <w:spacing w:before="0" w:beforeAutospacing="0" w:after="0" w:afterAutospacing="0"/>
        <w:ind w:right="-142" w:firstLine="720"/>
        <w:contextualSpacing w:val="0"/>
      </w:pPr>
    </w:p>
    <w:p w:rsidR="00295B4F" w:rsidRDefault="00295B4F" w:rsidP="0009183D">
      <w:pPr>
        <w:pStyle w:val="23"/>
        <w:widowControl w:val="0"/>
        <w:spacing w:before="0" w:beforeAutospacing="0" w:after="240" w:afterAutospacing="0"/>
        <w:ind w:right="-142" w:firstLine="720"/>
        <w:contextualSpacing w:val="0"/>
      </w:pPr>
      <w:r>
        <w:t>Статья 2</w:t>
      </w:r>
    </w:p>
    <w:p w:rsidR="00295B4F" w:rsidRDefault="00295B4F" w:rsidP="0009183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Настоящий закон вступает в силу </w:t>
      </w:r>
      <w:r>
        <w:rPr>
          <w:lang w:eastAsia="en-US"/>
        </w:rPr>
        <w:t>со дня его официального опубликования</w:t>
      </w:r>
      <w:r>
        <w:t xml:space="preserve">. </w:t>
      </w:r>
    </w:p>
    <w:p w:rsidR="00295B4F" w:rsidRDefault="00295B4F" w:rsidP="005F559F">
      <w:pPr>
        <w:autoSpaceDE w:val="0"/>
        <w:autoSpaceDN w:val="0"/>
        <w:adjustRightInd w:val="0"/>
        <w:spacing w:after="840"/>
        <w:ind w:firstLine="709"/>
        <w:jc w:val="both"/>
      </w:pPr>
    </w:p>
    <w:p w:rsidR="00295B4F" w:rsidRDefault="00295B4F" w:rsidP="0009183D">
      <w:pPr>
        <w:pStyle w:val="NoSpacing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Собрания депутатов                               Губернатор   </w:t>
      </w:r>
    </w:p>
    <w:p w:rsidR="00295B4F" w:rsidRDefault="00295B4F" w:rsidP="0009183D">
      <w:pPr>
        <w:pStyle w:val="NoSpacing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Ненецкого автономного округа                                     Ненецкого автономного округа  </w:t>
      </w:r>
    </w:p>
    <w:p w:rsidR="00295B4F" w:rsidRDefault="00295B4F" w:rsidP="005F559F">
      <w:pPr>
        <w:pStyle w:val="BodyText"/>
        <w:tabs>
          <w:tab w:val="left" w:pos="3780"/>
        </w:tabs>
        <w:spacing w:before="720" w:after="720"/>
      </w:pPr>
      <w:r>
        <w:rPr>
          <w:b/>
        </w:rPr>
        <w:t xml:space="preserve">                                    А.И. Лутовинов                                                      Ю.В. Бездудный</w:t>
      </w:r>
    </w:p>
    <w:p w:rsidR="00295B4F" w:rsidRPr="005F559F" w:rsidRDefault="00295B4F" w:rsidP="0009183D">
      <w:pPr>
        <w:pStyle w:val="50"/>
        <w:spacing w:before="120"/>
        <w:ind w:right="-2"/>
        <w:rPr>
          <w:sz w:val="20"/>
          <w:szCs w:val="20"/>
        </w:rPr>
      </w:pPr>
    </w:p>
    <w:p w:rsidR="00295B4F" w:rsidRDefault="00295B4F" w:rsidP="0009183D">
      <w:pPr>
        <w:pStyle w:val="52"/>
        <w:spacing w:before="120"/>
        <w:ind w:right="-2"/>
      </w:pPr>
      <w:r>
        <w:t>г. Нарьян-Мар</w:t>
      </w:r>
    </w:p>
    <w:p w:rsidR="00295B4F" w:rsidRDefault="00295B4F" w:rsidP="0009183D">
      <w:pPr>
        <w:pStyle w:val="52"/>
        <w:spacing w:before="120"/>
        <w:ind w:right="-2"/>
      </w:pPr>
      <w:r>
        <w:t>«___» _________ 2021 года</w:t>
      </w:r>
    </w:p>
    <w:p w:rsidR="00295B4F" w:rsidRDefault="00295B4F" w:rsidP="005F559F">
      <w:pPr>
        <w:ind w:right="-2"/>
      </w:pPr>
      <w:r>
        <w:t>№ _____-оз</w:t>
      </w:r>
    </w:p>
    <w:p w:rsidR="00295B4F" w:rsidRPr="006F1165" w:rsidRDefault="00295B4F" w:rsidP="006F1165">
      <w:pPr>
        <w:ind w:left="284" w:right="-142"/>
        <w:rPr>
          <w:b/>
          <w:lang w:val="en-US"/>
        </w:rPr>
      </w:pPr>
    </w:p>
    <w:sectPr w:rsidR="00295B4F" w:rsidRPr="006F1165" w:rsidSect="0098184C">
      <w:headerReference w:type="even" r:id="rId7"/>
      <w:footerReference w:type="default" r:id="rId8"/>
      <w:pgSz w:w="11906" w:h="16838" w:code="9"/>
      <w:pgMar w:top="426" w:right="1418" w:bottom="851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B4F" w:rsidRDefault="00295B4F" w:rsidP="00D82D58">
      <w:r>
        <w:separator/>
      </w:r>
    </w:p>
  </w:endnote>
  <w:endnote w:type="continuationSeparator" w:id="0">
    <w:p w:rsidR="00295B4F" w:rsidRDefault="00295B4F" w:rsidP="00D82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B4F" w:rsidRDefault="00295B4F">
    <w:pPr>
      <w:pStyle w:val="Footer"/>
      <w:jc w:val="right"/>
    </w:pPr>
  </w:p>
  <w:p w:rsidR="00295B4F" w:rsidRDefault="00295B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B4F" w:rsidRDefault="00295B4F" w:rsidP="00D82D58">
      <w:r>
        <w:separator/>
      </w:r>
    </w:p>
  </w:footnote>
  <w:footnote w:type="continuationSeparator" w:id="0">
    <w:p w:rsidR="00295B4F" w:rsidRDefault="00295B4F" w:rsidP="00D82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B4F" w:rsidRDefault="00295B4F" w:rsidP="00306F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5B4F" w:rsidRDefault="00295B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6800239D"/>
    <w:multiLevelType w:val="hybridMultilevel"/>
    <w:tmpl w:val="23CC9B70"/>
    <w:lvl w:ilvl="0" w:tplc="0DCA647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183D"/>
    <w:rsid w:val="000563D2"/>
    <w:rsid w:val="00065C09"/>
    <w:rsid w:val="0009183D"/>
    <w:rsid w:val="000A3661"/>
    <w:rsid w:val="0016076E"/>
    <w:rsid w:val="00212AF5"/>
    <w:rsid w:val="00234BC9"/>
    <w:rsid w:val="00270A2B"/>
    <w:rsid w:val="002748E1"/>
    <w:rsid w:val="00295B4F"/>
    <w:rsid w:val="00306FFB"/>
    <w:rsid w:val="003A12C7"/>
    <w:rsid w:val="003A3169"/>
    <w:rsid w:val="00495024"/>
    <w:rsid w:val="004A0271"/>
    <w:rsid w:val="00542D73"/>
    <w:rsid w:val="00557B70"/>
    <w:rsid w:val="00586963"/>
    <w:rsid w:val="005F559F"/>
    <w:rsid w:val="006263E6"/>
    <w:rsid w:val="00673D51"/>
    <w:rsid w:val="006B5D82"/>
    <w:rsid w:val="006F1165"/>
    <w:rsid w:val="007A3ABB"/>
    <w:rsid w:val="007C569E"/>
    <w:rsid w:val="008518BF"/>
    <w:rsid w:val="00855C92"/>
    <w:rsid w:val="008E6F1C"/>
    <w:rsid w:val="00907AD5"/>
    <w:rsid w:val="00976A86"/>
    <w:rsid w:val="0098184C"/>
    <w:rsid w:val="00A50E6F"/>
    <w:rsid w:val="00B659A8"/>
    <w:rsid w:val="00BA0031"/>
    <w:rsid w:val="00C46C73"/>
    <w:rsid w:val="00CB4DD8"/>
    <w:rsid w:val="00D5197A"/>
    <w:rsid w:val="00D761FB"/>
    <w:rsid w:val="00D82D58"/>
    <w:rsid w:val="00DB0F5D"/>
    <w:rsid w:val="00E24774"/>
    <w:rsid w:val="00E55147"/>
    <w:rsid w:val="00E74800"/>
    <w:rsid w:val="00EE7BFB"/>
    <w:rsid w:val="00F56D60"/>
    <w:rsid w:val="00FD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83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183D"/>
    <w:pPr>
      <w:keepNext/>
      <w:jc w:val="center"/>
      <w:outlineLvl w:val="0"/>
    </w:pPr>
    <w:rPr>
      <w:rFonts w:eastAsia="Calibri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1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.3 Принят ... дата"/>
    <w:basedOn w:val="Normal"/>
    <w:next w:val="Normal"/>
    <w:uiPriority w:val="99"/>
    <w:rsid w:val="0009183D"/>
    <w:pPr>
      <w:spacing w:before="1000" w:after="440"/>
      <w:jc w:val="both"/>
    </w:pPr>
  </w:style>
  <w:style w:type="paragraph" w:styleId="Header">
    <w:name w:val="header"/>
    <w:basedOn w:val="Normal"/>
    <w:link w:val="HeaderChar"/>
    <w:uiPriority w:val="99"/>
    <w:rsid w:val="0009183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9183D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09183D"/>
    <w:rPr>
      <w:rFonts w:cs="Times New Roman"/>
    </w:rPr>
  </w:style>
  <w:style w:type="character" w:styleId="Hyperlink">
    <w:name w:val="Hyperlink"/>
    <w:basedOn w:val="DefaultParagraphFont"/>
    <w:uiPriority w:val="99"/>
    <w:rsid w:val="0009183D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09183D"/>
    <w:pPr>
      <w:ind w:left="709" w:hanging="709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09183D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52">
    <w:name w:val="5.2 Окончание"/>
    <w:basedOn w:val="Normal"/>
    <w:uiPriority w:val="99"/>
    <w:rsid w:val="0009183D"/>
    <w:pPr>
      <w:suppressAutoHyphens/>
      <w:autoSpaceDN w:val="0"/>
      <w:textAlignment w:val="baseline"/>
    </w:pPr>
  </w:style>
  <w:style w:type="paragraph" w:customStyle="1" w:styleId="10">
    <w:name w:val="1.0 Проект №"/>
    <w:basedOn w:val="Normal"/>
    <w:uiPriority w:val="99"/>
    <w:rsid w:val="0009183D"/>
    <w:pPr>
      <w:jc w:val="right"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09183D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91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uiPriority w:val="99"/>
    <w:rsid w:val="0009183D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Normal"/>
    <w:uiPriority w:val="99"/>
    <w:rsid w:val="0009183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rsid w:val="000918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9183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0">
    <w:name w:val="3.0 текст закона"/>
    <w:basedOn w:val="Normal"/>
    <w:uiPriority w:val="99"/>
    <w:rsid w:val="0009183D"/>
    <w:pPr>
      <w:ind w:firstLine="709"/>
      <w:jc w:val="both"/>
    </w:pPr>
  </w:style>
  <w:style w:type="paragraph" w:customStyle="1" w:styleId="12">
    <w:name w:val="1.2 Название закона"/>
    <w:basedOn w:val="30"/>
    <w:next w:val="13"/>
    <w:uiPriority w:val="99"/>
    <w:rsid w:val="0009183D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1">
    <w:name w:val="1.1 Закон НАО"/>
    <w:basedOn w:val="30"/>
    <w:next w:val="12"/>
    <w:uiPriority w:val="99"/>
    <w:rsid w:val="0009183D"/>
    <w:pPr>
      <w:ind w:firstLine="0"/>
      <w:jc w:val="center"/>
    </w:pPr>
    <w:rPr>
      <w:b/>
      <w:caps/>
      <w:sz w:val="28"/>
      <w:szCs w:val="28"/>
    </w:rPr>
  </w:style>
  <w:style w:type="paragraph" w:customStyle="1" w:styleId="23">
    <w:name w:val="2.3 Статья"/>
    <w:basedOn w:val="30"/>
    <w:next w:val="30"/>
    <w:uiPriority w:val="99"/>
    <w:rsid w:val="0009183D"/>
    <w:pPr>
      <w:spacing w:before="100" w:beforeAutospacing="1" w:after="100" w:afterAutospacing="1"/>
      <w:contextualSpacing/>
    </w:pPr>
    <w:rPr>
      <w:b/>
    </w:rPr>
  </w:style>
  <w:style w:type="paragraph" w:customStyle="1" w:styleId="50">
    <w:name w:val="5.0 Должность"/>
    <w:basedOn w:val="30"/>
    <w:uiPriority w:val="99"/>
    <w:rsid w:val="0009183D"/>
    <w:pPr>
      <w:spacing w:before="1000"/>
      <w:ind w:firstLine="0"/>
      <w:contextualSpacing/>
      <w:jc w:val="left"/>
    </w:pPr>
    <w:rPr>
      <w:b/>
    </w:rPr>
  </w:style>
  <w:style w:type="paragraph" w:styleId="NoSpacing">
    <w:name w:val="No Spacing"/>
    <w:uiPriority w:val="99"/>
    <w:qFormat/>
    <w:rsid w:val="0009183D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0918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0918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918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9183D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91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183D"/>
    <w:rPr>
      <w:rFonts w:ascii="Tahoma" w:hAnsi="Tahoma" w:cs="Tahoma"/>
      <w:sz w:val="16"/>
      <w:szCs w:val="16"/>
      <w:lang w:eastAsia="ru-RU"/>
    </w:rPr>
  </w:style>
  <w:style w:type="paragraph" w:customStyle="1" w:styleId="228bf8a64b8551e1msonormal">
    <w:name w:val="228bf8a64b8551e1msonormal"/>
    <w:basedOn w:val="Normal"/>
    <w:uiPriority w:val="99"/>
    <w:rsid w:val="0009183D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09183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9183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269</TotalTime>
  <Pages>2</Pages>
  <Words>617</Words>
  <Characters>3520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user</cp:lastModifiedBy>
  <cp:revision>21</cp:revision>
  <cp:lastPrinted>2021-01-14T11:51:00Z</cp:lastPrinted>
  <dcterms:created xsi:type="dcterms:W3CDTF">2021-01-13T13:21:00Z</dcterms:created>
  <dcterms:modified xsi:type="dcterms:W3CDTF">2021-01-22T08:24:00Z</dcterms:modified>
</cp:coreProperties>
</file>